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9BF15" w14:textId="6C1A91CF" w:rsidR="00E92283" w:rsidRPr="00482A0A" w:rsidRDefault="00E92283">
      <w:pPr>
        <w:rPr>
          <w:rFonts w:ascii="Garamond" w:hAnsi="Garamond"/>
          <w:sz w:val="22"/>
          <w:szCs w:val="22"/>
        </w:rPr>
      </w:pPr>
      <w:r w:rsidRPr="00482A0A">
        <w:rPr>
          <w:rFonts w:ascii="Garamond" w:hAnsi="Garamond"/>
          <w:b/>
          <w:sz w:val="22"/>
          <w:szCs w:val="22"/>
        </w:rPr>
        <w:t>AP Gatsby Seminar Prep Sheet</w:t>
      </w:r>
      <w:r w:rsidRPr="00482A0A">
        <w:rPr>
          <w:rFonts w:ascii="Garamond" w:hAnsi="Garamond"/>
          <w:sz w:val="22"/>
          <w:szCs w:val="22"/>
        </w:rPr>
        <w:tab/>
      </w:r>
      <w:r w:rsidRPr="00482A0A">
        <w:rPr>
          <w:rFonts w:ascii="Garamond" w:hAnsi="Garamond"/>
          <w:sz w:val="22"/>
          <w:szCs w:val="22"/>
        </w:rPr>
        <w:tab/>
      </w:r>
      <w:r w:rsidRPr="00482A0A">
        <w:rPr>
          <w:rFonts w:ascii="Garamond" w:hAnsi="Garamond"/>
          <w:sz w:val="22"/>
          <w:szCs w:val="22"/>
        </w:rPr>
        <w:tab/>
      </w:r>
      <w:r w:rsidRPr="00482A0A">
        <w:rPr>
          <w:rFonts w:ascii="Garamond" w:hAnsi="Garamond"/>
          <w:sz w:val="22"/>
          <w:szCs w:val="22"/>
        </w:rPr>
        <w:tab/>
      </w:r>
      <w:r w:rsidR="00482A0A">
        <w:rPr>
          <w:rFonts w:ascii="Garamond" w:hAnsi="Garamond"/>
          <w:sz w:val="22"/>
          <w:szCs w:val="22"/>
        </w:rPr>
        <w:tab/>
      </w:r>
      <w:r w:rsidRPr="00482A0A">
        <w:rPr>
          <w:rFonts w:ascii="Garamond" w:hAnsi="Garamond"/>
          <w:sz w:val="22"/>
          <w:szCs w:val="22"/>
        </w:rPr>
        <w:t>Name________________________</w:t>
      </w:r>
    </w:p>
    <w:p w14:paraId="08E47B0C" w14:textId="77777777" w:rsidR="00E92283" w:rsidRPr="00482A0A" w:rsidRDefault="00E92283">
      <w:pPr>
        <w:rPr>
          <w:rFonts w:ascii="Garamond" w:hAnsi="Garamond"/>
          <w:sz w:val="22"/>
          <w:szCs w:val="22"/>
        </w:rPr>
      </w:pPr>
      <w:r w:rsidRPr="00482A0A">
        <w:rPr>
          <w:rFonts w:ascii="Garamond" w:hAnsi="Garamond"/>
          <w:sz w:val="22"/>
          <w:szCs w:val="22"/>
        </w:rPr>
        <w:tab/>
      </w:r>
      <w:r w:rsidRPr="00482A0A">
        <w:rPr>
          <w:rFonts w:ascii="Garamond" w:hAnsi="Garamond"/>
          <w:sz w:val="22"/>
          <w:szCs w:val="22"/>
        </w:rPr>
        <w:tab/>
      </w:r>
      <w:r w:rsidRPr="00482A0A">
        <w:rPr>
          <w:rFonts w:ascii="Garamond" w:hAnsi="Garamond"/>
          <w:sz w:val="22"/>
          <w:szCs w:val="22"/>
        </w:rPr>
        <w:tab/>
      </w:r>
      <w:r w:rsidRPr="00482A0A">
        <w:rPr>
          <w:rFonts w:ascii="Garamond" w:hAnsi="Garamond"/>
          <w:sz w:val="22"/>
          <w:szCs w:val="22"/>
        </w:rPr>
        <w:tab/>
      </w:r>
      <w:r w:rsidRPr="00482A0A">
        <w:rPr>
          <w:rFonts w:ascii="Garamond" w:hAnsi="Garamond"/>
          <w:sz w:val="22"/>
          <w:szCs w:val="22"/>
        </w:rPr>
        <w:tab/>
      </w:r>
      <w:r w:rsidRPr="00482A0A">
        <w:rPr>
          <w:rFonts w:ascii="Garamond" w:hAnsi="Garamond"/>
          <w:sz w:val="22"/>
          <w:szCs w:val="22"/>
        </w:rPr>
        <w:tab/>
      </w:r>
      <w:r w:rsidRPr="00482A0A">
        <w:rPr>
          <w:rFonts w:ascii="Garamond" w:hAnsi="Garamond"/>
          <w:sz w:val="22"/>
          <w:szCs w:val="22"/>
        </w:rPr>
        <w:tab/>
      </w:r>
      <w:r w:rsidRPr="00482A0A">
        <w:rPr>
          <w:rFonts w:ascii="Garamond" w:hAnsi="Garamond"/>
          <w:sz w:val="22"/>
          <w:szCs w:val="22"/>
        </w:rPr>
        <w:tab/>
        <w:t>Date of Seminar________________</w:t>
      </w:r>
    </w:p>
    <w:p w14:paraId="40513CEC" w14:textId="7B8BEA09" w:rsidR="00E92283" w:rsidRPr="00482A0A" w:rsidRDefault="00E92283">
      <w:pPr>
        <w:rPr>
          <w:rFonts w:ascii="Garamond" w:hAnsi="Garamond"/>
          <w:sz w:val="22"/>
          <w:szCs w:val="22"/>
        </w:rPr>
      </w:pPr>
    </w:p>
    <w:p w14:paraId="419E57E0" w14:textId="323459B7" w:rsidR="00325C47" w:rsidRPr="00482A0A" w:rsidRDefault="00325C47">
      <w:pPr>
        <w:rPr>
          <w:rFonts w:ascii="Garamond" w:hAnsi="Garamond"/>
          <w:sz w:val="22"/>
          <w:szCs w:val="22"/>
        </w:rPr>
      </w:pPr>
      <w:r w:rsidRPr="00482A0A">
        <w:rPr>
          <w:rFonts w:ascii="Garamond" w:hAnsi="Garamond"/>
          <w:sz w:val="22"/>
          <w:szCs w:val="22"/>
        </w:rPr>
        <w:t>1. Review your notes about Fitzgerald’s life. What are three major autobiographical events that also shaped the novel?</w:t>
      </w:r>
    </w:p>
    <w:tbl>
      <w:tblPr>
        <w:tblStyle w:val="TableGrid"/>
        <w:tblW w:w="10345" w:type="dxa"/>
        <w:tblLook w:val="04A0" w:firstRow="1" w:lastRow="0" w:firstColumn="1" w:lastColumn="0" w:noHBand="0" w:noVBand="1"/>
      </w:tblPr>
      <w:tblGrid>
        <w:gridCol w:w="2252"/>
        <w:gridCol w:w="454"/>
        <w:gridCol w:w="1385"/>
        <w:gridCol w:w="2057"/>
        <w:gridCol w:w="1613"/>
        <w:gridCol w:w="2584"/>
      </w:tblGrid>
      <w:tr w:rsidR="00384F84" w14:paraId="366B7717" w14:textId="77777777" w:rsidTr="00FB11B0">
        <w:trPr>
          <w:cantSplit/>
          <w:trHeight w:val="242"/>
        </w:trPr>
        <w:tc>
          <w:tcPr>
            <w:tcW w:w="2202" w:type="dxa"/>
          </w:tcPr>
          <w:p w14:paraId="00DFC43C" w14:textId="7F5C0435" w:rsidR="00384F84" w:rsidRPr="00D352CD" w:rsidRDefault="00FB11B0" w:rsidP="00D352CD">
            <w:pPr>
              <w:ind w:right="15"/>
              <w:rPr>
                <w:rFonts w:ascii="Garamond" w:hAnsi="Garamond"/>
                <w:b/>
                <w:sz w:val="20"/>
                <w:szCs w:val="20"/>
              </w:rPr>
            </w:pPr>
            <w:r>
              <w:rPr>
                <w:rFonts w:ascii="Garamond" w:hAnsi="Garamond"/>
                <w:b/>
                <w:sz w:val="20"/>
                <w:szCs w:val="20"/>
              </w:rPr>
              <w:t>Standard</w:t>
            </w:r>
          </w:p>
        </w:tc>
        <w:tc>
          <w:tcPr>
            <w:tcW w:w="454" w:type="dxa"/>
          </w:tcPr>
          <w:p w14:paraId="2377D517" w14:textId="131083FF" w:rsidR="00384F84" w:rsidRPr="001D7D60" w:rsidRDefault="00384F84" w:rsidP="00384F84">
            <w:pPr>
              <w:rPr>
                <w:rFonts w:ascii="Garamond" w:hAnsi="Garamond"/>
                <w:sz w:val="12"/>
                <w:szCs w:val="12"/>
              </w:rPr>
            </w:pPr>
            <w:r w:rsidRPr="001D7D60">
              <w:rPr>
                <w:rFonts w:ascii="Garamond" w:hAnsi="Garamond"/>
                <w:sz w:val="12"/>
                <w:szCs w:val="12"/>
              </w:rPr>
              <w:t>NE</w:t>
            </w:r>
          </w:p>
        </w:tc>
        <w:tc>
          <w:tcPr>
            <w:tcW w:w="1389" w:type="dxa"/>
          </w:tcPr>
          <w:p w14:paraId="47369C09" w14:textId="081A6AA1" w:rsidR="00384F84" w:rsidRPr="00FD081A" w:rsidRDefault="00FB11B0" w:rsidP="00FB11B0">
            <w:pPr>
              <w:jc w:val="center"/>
              <w:rPr>
                <w:rFonts w:ascii="Garamond" w:hAnsi="Garamond"/>
                <w:sz w:val="20"/>
                <w:szCs w:val="20"/>
              </w:rPr>
            </w:pPr>
            <w:r>
              <w:rPr>
                <w:rFonts w:ascii="Garamond" w:hAnsi="Garamond"/>
                <w:sz w:val="20"/>
                <w:szCs w:val="20"/>
              </w:rPr>
              <w:t>1</w:t>
            </w:r>
          </w:p>
        </w:tc>
        <w:tc>
          <w:tcPr>
            <w:tcW w:w="2070" w:type="dxa"/>
          </w:tcPr>
          <w:p w14:paraId="150CF1F5" w14:textId="78796240" w:rsidR="00384F84" w:rsidRPr="00FD081A" w:rsidRDefault="00FB11B0" w:rsidP="00FB11B0">
            <w:pPr>
              <w:jc w:val="center"/>
              <w:rPr>
                <w:rFonts w:ascii="Garamond" w:hAnsi="Garamond"/>
                <w:sz w:val="20"/>
                <w:szCs w:val="20"/>
              </w:rPr>
            </w:pPr>
            <w:r>
              <w:rPr>
                <w:rFonts w:ascii="Garamond" w:hAnsi="Garamond"/>
                <w:sz w:val="20"/>
                <w:szCs w:val="20"/>
              </w:rPr>
              <w:t>2</w:t>
            </w:r>
          </w:p>
        </w:tc>
        <w:tc>
          <w:tcPr>
            <w:tcW w:w="1620" w:type="dxa"/>
          </w:tcPr>
          <w:p w14:paraId="2CAAF65B" w14:textId="63BB2131" w:rsidR="00384F84" w:rsidRPr="00FD081A" w:rsidRDefault="00FB11B0" w:rsidP="00FB11B0">
            <w:pPr>
              <w:jc w:val="center"/>
              <w:rPr>
                <w:rFonts w:ascii="Garamond" w:hAnsi="Garamond"/>
                <w:sz w:val="20"/>
                <w:szCs w:val="20"/>
              </w:rPr>
            </w:pPr>
            <w:r>
              <w:rPr>
                <w:rFonts w:ascii="Garamond" w:hAnsi="Garamond"/>
                <w:sz w:val="20"/>
                <w:szCs w:val="20"/>
              </w:rPr>
              <w:t>3</w:t>
            </w:r>
          </w:p>
        </w:tc>
        <w:tc>
          <w:tcPr>
            <w:tcW w:w="2610" w:type="dxa"/>
          </w:tcPr>
          <w:p w14:paraId="35B9DD4C" w14:textId="1CF53D07" w:rsidR="00384F84" w:rsidRPr="00FD081A" w:rsidRDefault="00FB11B0" w:rsidP="00FB11B0">
            <w:pPr>
              <w:jc w:val="center"/>
              <w:rPr>
                <w:rFonts w:ascii="Garamond" w:hAnsi="Garamond"/>
                <w:sz w:val="20"/>
                <w:szCs w:val="20"/>
              </w:rPr>
            </w:pPr>
            <w:r>
              <w:rPr>
                <w:rFonts w:ascii="Garamond" w:hAnsi="Garamond"/>
                <w:sz w:val="20"/>
                <w:szCs w:val="20"/>
              </w:rPr>
              <w:t>4</w:t>
            </w:r>
          </w:p>
        </w:tc>
      </w:tr>
      <w:tr w:rsidR="00D352CD" w14:paraId="2F47E619" w14:textId="77777777" w:rsidTr="00D352CD">
        <w:trPr>
          <w:cantSplit/>
          <w:trHeight w:val="1134"/>
        </w:trPr>
        <w:tc>
          <w:tcPr>
            <w:tcW w:w="2202" w:type="dxa"/>
          </w:tcPr>
          <w:p w14:paraId="31682FBC" w14:textId="1C513D1D" w:rsidR="00FD081A" w:rsidRPr="00E55213" w:rsidRDefault="00FD081A" w:rsidP="00D352CD">
            <w:pPr>
              <w:ind w:right="15"/>
              <w:rPr>
                <w:rFonts w:ascii="Garamond" w:hAnsi="Garamond"/>
                <w:sz w:val="20"/>
                <w:szCs w:val="20"/>
              </w:rPr>
            </w:pPr>
            <w:r w:rsidRPr="00D352CD">
              <w:rPr>
                <w:rFonts w:ascii="Garamond" w:hAnsi="Garamond"/>
                <w:b/>
                <w:sz w:val="20"/>
                <w:szCs w:val="20"/>
              </w:rPr>
              <w:t>RSR.1A.ES</w:t>
            </w:r>
            <w:r w:rsidRPr="00E55213">
              <w:rPr>
                <w:rFonts w:ascii="Garamond" w:hAnsi="Garamond"/>
                <w:sz w:val="20"/>
                <w:szCs w:val="20"/>
              </w:rPr>
              <w:t> </w:t>
            </w:r>
            <w:r w:rsidRPr="00E55213">
              <w:rPr>
                <w:rFonts w:ascii="Garamond" w:hAnsi="Garamond"/>
                <w:sz w:val="20"/>
                <w:szCs w:val="20"/>
              </w:rPr>
              <w:t> </w:t>
            </w:r>
            <w:r w:rsidRPr="00E55213">
              <w:rPr>
                <w:rFonts w:ascii="Garamond" w:hAnsi="Garamond"/>
                <w:sz w:val="20"/>
                <w:szCs w:val="20"/>
              </w:rPr>
              <w:t>Identify</w:t>
            </w:r>
            <w:r w:rsidRPr="00E55213">
              <w:rPr>
                <w:sz w:val="20"/>
                <w:szCs w:val="20"/>
              </w:rPr>
              <w:t> </w:t>
            </w:r>
            <w:r w:rsidRPr="00E55213">
              <w:rPr>
                <w:rFonts w:ascii="Garamond" w:hAnsi="Garamond"/>
                <w:sz w:val="20"/>
                <w:szCs w:val="20"/>
              </w:rPr>
              <w:t xml:space="preserve">and describe components of the rhetorical situation: the </w:t>
            </w:r>
            <w:r w:rsidRPr="00CF6964">
              <w:rPr>
                <w:rFonts w:ascii="Garamond" w:hAnsi="Garamond"/>
                <w:b/>
                <w:sz w:val="20"/>
                <w:szCs w:val="20"/>
              </w:rPr>
              <w:t>exigence</w:t>
            </w:r>
            <w:r w:rsidRPr="00E55213">
              <w:rPr>
                <w:rFonts w:ascii="Garamond" w:hAnsi="Garamond"/>
                <w:sz w:val="20"/>
                <w:szCs w:val="20"/>
              </w:rPr>
              <w:t xml:space="preserve">, audience, </w:t>
            </w:r>
            <w:r w:rsidRPr="00CF6964">
              <w:rPr>
                <w:rFonts w:ascii="Garamond" w:hAnsi="Garamond"/>
                <w:b/>
                <w:i/>
                <w:sz w:val="20"/>
                <w:szCs w:val="20"/>
              </w:rPr>
              <w:t>writer, purpose, context, and message.</w:t>
            </w:r>
            <w:r w:rsidRPr="00CF6964">
              <w:rPr>
                <w:b/>
                <w:i/>
                <w:sz w:val="20"/>
                <w:szCs w:val="20"/>
              </w:rPr>
              <w:t> </w:t>
            </w:r>
            <w:r w:rsidRPr="00E55213">
              <w:rPr>
                <w:rFonts w:ascii="Garamond" w:hAnsi="Garamond"/>
                <w:sz w:val="20"/>
                <w:szCs w:val="20"/>
              </w:rPr>
              <w:t> </w:t>
            </w:r>
          </w:p>
        </w:tc>
        <w:tc>
          <w:tcPr>
            <w:tcW w:w="454" w:type="dxa"/>
            <w:textDirection w:val="btLr"/>
          </w:tcPr>
          <w:p w14:paraId="04FC0D60" w14:textId="73A24C16" w:rsidR="00FD081A" w:rsidRPr="00FD081A" w:rsidRDefault="00FD081A" w:rsidP="00D352CD">
            <w:pPr>
              <w:ind w:left="113" w:right="113"/>
              <w:rPr>
                <w:rFonts w:ascii="Garamond" w:hAnsi="Garamond"/>
                <w:sz w:val="20"/>
                <w:szCs w:val="20"/>
              </w:rPr>
            </w:pPr>
            <w:r w:rsidRPr="00FD081A">
              <w:rPr>
                <w:rFonts w:ascii="Garamond" w:hAnsi="Garamond"/>
                <w:sz w:val="20"/>
                <w:szCs w:val="20"/>
              </w:rPr>
              <w:t>No Evidence </w:t>
            </w:r>
          </w:p>
        </w:tc>
        <w:tc>
          <w:tcPr>
            <w:tcW w:w="1389" w:type="dxa"/>
          </w:tcPr>
          <w:p w14:paraId="5499D9B1" w14:textId="344DDDEE" w:rsidR="00FD081A" w:rsidRPr="00FD081A" w:rsidRDefault="00FD081A" w:rsidP="00D352CD">
            <w:pPr>
              <w:rPr>
                <w:rFonts w:ascii="Garamond" w:hAnsi="Garamond"/>
                <w:sz w:val="20"/>
                <w:szCs w:val="20"/>
              </w:rPr>
            </w:pPr>
            <w:r w:rsidRPr="00FD081A">
              <w:rPr>
                <w:rFonts w:ascii="Garamond" w:hAnsi="Garamond"/>
                <w:sz w:val="20"/>
                <w:szCs w:val="20"/>
              </w:rPr>
              <w:t>I cannot identify</w:t>
            </w:r>
            <w:r w:rsidRPr="00FD081A">
              <w:rPr>
                <w:sz w:val="20"/>
                <w:szCs w:val="20"/>
              </w:rPr>
              <w:t> </w:t>
            </w:r>
            <w:proofErr w:type="gramStart"/>
            <w:r w:rsidRPr="00FD081A">
              <w:rPr>
                <w:rFonts w:ascii="Garamond" w:hAnsi="Garamond"/>
                <w:sz w:val="20"/>
                <w:szCs w:val="20"/>
              </w:rPr>
              <w:t>the majority of</w:t>
            </w:r>
            <w:proofErr w:type="gramEnd"/>
            <w:r w:rsidRPr="00FD081A">
              <w:rPr>
                <w:sz w:val="20"/>
                <w:szCs w:val="20"/>
              </w:rPr>
              <w:t> </w:t>
            </w:r>
            <w:r w:rsidRPr="00FD081A">
              <w:rPr>
                <w:rFonts w:ascii="Garamond" w:hAnsi="Garamond"/>
                <w:sz w:val="20"/>
                <w:szCs w:val="20"/>
              </w:rPr>
              <w:t>the components of the rhetorical situation.</w:t>
            </w:r>
            <w:r w:rsidRPr="00FD081A">
              <w:rPr>
                <w:sz w:val="20"/>
                <w:szCs w:val="20"/>
              </w:rPr>
              <w:t>  </w:t>
            </w:r>
            <w:r w:rsidRPr="00FD081A">
              <w:rPr>
                <w:rFonts w:ascii="Garamond" w:hAnsi="Garamond"/>
                <w:sz w:val="20"/>
                <w:szCs w:val="20"/>
              </w:rPr>
              <w:t> </w:t>
            </w:r>
          </w:p>
        </w:tc>
        <w:tc>
          <w:tcPr>
            <w:tcW w:w="2070" w:type="dxa"/>
          </w:tcPr>
          <w:p w14:paraId="2D412F86" w14:textId="2A47C9B4" w:rsidR="00FD081A" w:rsidRPr="00FD081A" w:rsidRDefault="00FD081A" w:rsidP="00D352CD">
            <w:pPr>
              <w:rPr>
                <w:rFonts w:ascii="Garamond" w:hAnsi="Garamond"/>
                <w:sz w:val="20"/>
                <w:szCs w:val="20"/>
              </w:rPr>
            </w:pPr>
            <w:r w:rsidRPr="00FD081A">
              <w:rPr>
                <w:rFonts w:ascii="Garamond" w:hAnsi="Garamond"/>
                <w:sz w:val="20"/>
                <w:szCs w:val="20"/>
              </w:rPr>
              <w:t>I can identify some of the components independently, but only if I have help can I identify and describe all components correctly.</w:t>
            </w:r>
            <w:r w:rsidRPr="00FD081A">
              <w:rPr>
                <w:sz w:val="20"/>
                <w:szCs w:val="20"/>
              </w:rPr>
              <w:t>  </w:t>
            </w:r>
            <w:r w:rsidRPr="00FD081A">
              <w:rPr>
                <w:rFonts w:ascii="Garamond" w:hAnsi="Garamond"/>
                <w:sz w:val="20"/>
                <w:szCs w:val="20"/>
              </w:rPr>
              <w:t> </w:t>
            </w:r>
          </w:p>
        </w:tc>
        <w:tc>
          <w:tcPr>
            <w:tcW w:w="1620" w:type="dxa"/>
          </w:tcPr>
          <w:p w14:paraId="38C8E173" w14:textId="1F11DADB" w:rsidR="00FD081A" w:rsidRPr="00FD081A" w:rsidRDefault="00FD081A" w:rsidP="00D352CD">
            <w:pPr>
              <w:rPr>
                <w:rFonts w:ascii="Garamond" w:hAnsi="Garamond"/>
                <w:sz w:val="20"/>
                <w:szCs w:val="20"/>
              </w:rPr>
            </w:pPr>
            <w:r w:rsidRPr="00FD081A">
              <w:rPr>
                <w:rFonts w:ascii="Garamond" w:hAnsi="Garamond"/>
                <w:sz w:val="20"/>
                <w:szCs w:val="20"/>
              </w:rPr>
              <w:t>I can identify and describe all the components of the rhetorical situation accurately and completely.</w:t>
            </w:r>
            <w:r w:rsidRPr="00FD081A">
              <w:rPr>
                <w:sz w:val="20"/>
                <w:szCs w:val="20"/>
              </w:rPr>
              <w:t>  </w:t>
            </w:r>
            <w:r w:rsidRPr="00FD081A">
              <w:rPr>
                <w:rFonts w:ascii="Garamond" w:hAnsi="Garamond"/>
                <w:sz w:val="20"/>
                <w:szCs w:val="20"/>
              </w:rPr>
              <w:t> </w:t>
            </w:r>
          </w:p>
        </w:tc>
        <w:tc>
          <w:tcPr>
            <w:tcW w:w="2610" w:type="dxa"/>
          </w:tcPr>
          <w:p w14:paraId="0D7DD458" w14:textId="0B05BC95" w:rsidR="00FD081A" w:rsidRPr="00FD081A" w:rsidRDefault="00FD081A" w:rsidP="00D352CD">
            <w:pPr>
              <w:rPr>
                <w:rFonts w:ascii="Garamond" w:hAnsi="Garamond"/>
                <w:sz w:val="20"/>
                <w:szCs w:val="20"/>
              </w:rPr>
            </w:pPr>
            <w:r w:rsidRPr="00FD081A">
              <w:rPr>
                <w:rFonts w:ascii="Garamond" w:hAnsi="Garamond"/>
                <w:sz w:val="20"/>
                <w:szCs w:val="20"/>
              </w:rPr>
              <w:t>I can identify and describe all the components and explain how they work together, no matter what text type is assigned. I can also find clues for the elements that are not explicitly stated in the text.</w:t>
            </w:r>
            <w:r w:rsidRPr="00FD081A">
              <w:rPr>
                <w:sz w:val="20"/>
                <w:szCs w:val="20"/>
              </w:rPr>
              <w:t>  </w:t>
            </w:r>
            <w:r w:rsidRPr="00FD081A">
              <w:rPr>
                <w:rFonts w:ascii="Garamond" w:hAnsi="Garamond"/>
                <w:sz w:val="20"/>
                <w:szCs w:val="20"/>
              </w:rPr>
              <w:t> </w:t>
            </w:r>
          </w:p>
        </w:tc>
      </w:tr>
    </w:tbl>
    <w:p w14:paraId="3143CF06" w14:textId="77777777" w:rsidR="00AE34C1" w:rsidRDefault="00AE34C1"/>
    <w:p w14:paraId="60861457" w14:textId="27BC23A1" w:rsidR="00E92283" w:rsidRDefault="00E92283" w:rsidP="00E92283">
      <w:pPr>
        <w:spacing w:line="480" w:lineRule="auto"/>
      </w:pPr>
      <w:r>
        <w:t>*__</w:t>
      </w:r>
      <w:r w:rsidR="00926403">
        <w:t>________________________________________________________________________________</w:t>
      </w:r>
      <w:r>
        <w:t>_______________________________________________________________________________</w:t>
      </w:r>
      <w:r w:rsidR="00926403">
        <w:t>_____</w:t>
      </w:r>
      <w:r>
        <w:t>_</w:t>
      </w:r>
    </w:p>
    <w:p w14:paraId="12C73BE7" w14:textId="12A1A3E0" w:rsidR="00E92283" w:rsidRDefault="00E92283" w:rsidP="00E92283">
      <w:pPr>
        <w:spacing w:line="480" w:lineRule="auto"/>
      </w:pPr>
      <w:r>
        <w:t>*_______________________________________________________________________________</w:t>
      </w:r>
      <w:r w:rsidR="00926403">
        <w:t>________________________________________________________________________________</w:t>
      </w:r>
      <w:r w:rsidR="00926403">
        <w:t>_____</w:t>
      </w:r>
      <w:r>
        <w:t xml:space="preserve">___ </w:t>
      </w:r>
    </w:p>
    <w:p w14:paraId="5D769B88" w14:textId="08BA509A" w:rsidR="00E92283" w:rsidRDefault="00E92283" w:rsidP="00CA6318">
      <w:pPr>
        <w:spacing w:line="480" w:lineRule="auto"/>
      </w:pPr>
      <w:r>
        <w:t>*__________________________________________________________________________</w:t>
      </w:r>
      <w:r w:rsidR="00926403">
        <w:t>________________________________________________________________________________</w:t>
      </w:r>
      <w:r w:rsidR="00926403">
        <w:t>_____</w:t>
      </w:r>
      <w:r>
        <w:t xml:space="preserve">________ </w:t>
      </w:r>
    </w:p>
    <w:p w14:paraId="530447A5" w14:textId="4B8D9B7D" w:rsidR="00D13FB3" w:rsidRPr="00482A0A" w:rsidRDefault="00E92283" w:rsidP="00E92283">
      <w:pPr>
        <w:rPr>
          <w:rFonts w:ascii="Garamond" w:hAnsi="Garamond"/>
        </w:rPr>
      </w:pPr>
      <w:r w:rsidRPr="00482A0A">
        <w:rPr>
          <w:rFonts w:ascii="Garamond" w:hAnsi="Garamond"/>
        </w:rPr>
        <w:t>2. Review the anticipation guide we discussed at the beginning of the book. Determine what Fitzgerald would say about each issue presented, based on what you know from the book and his personal life. (</w:t>
      </w:r>
      <w:r w:rsidR="00163201" w:rsidRPr="00482A0A">
        <w:rPr>
          <w:rFonts w:ascii="Garamond" w:hAnsi="Garamond"/>
        </w:rPr>
        <w:t xml:space="preserve">finish and </w:t>
      </w:r>
      <w:r w:rsidRPr="00482A0A">
        <w:rPr>
          <w:rFonts w:ascii="Garamond" w:hAnsi="Garamond"/>
        </w:rPr>
        <w:t>attach the guide)</w:t>
      </w:r>
      <w:r w:rsidR="00CA6318" w:rsidRPr="00482A0A">
        <w:rPr>
          <w:rFonts w:ascii="Garamond" w:hAnsi="Garamond"/>
        </w:rPr>
        <w:t xml:space="preserve">. </w:t>
      </w:r>
      <w:proofErr w:type="gramStart"/>
      <w:r w:rsidR="00D13FB3" w:rsidRPr="00482A0A">
        <w:rPr>
          <w:rFonts w:ascii="Garamond" w:hAnsi="Garamond"/>
        </w:rPr>
        <w:t>Standards</w:t>
      </w:r>
      <w:proofErr w:type="gramEnd"/>
      <w:r w:rsidR="00D13FB3" w:rsidRPr="00482A0A">
        <w:rPr>
          <w:rFonts w:ascii="Garamond" w:hAnsi="Garamond"/>
        </w:rPr>
        <w:t xml:space="preserve"> on Anticipation Guide</w:t>
      </w:r>
    </w:p>
    <w:p w14:paraId="7964722B" w14:textId="77777777" w:rsidR="00E92283" w:rsidRPr="00482A0A" w:rsidRDefault="00E92283" w:rsidP="00E92283">
      <w:pPr>
        <w:rPr>
          <w:rFonts w:ascii="Garamond" w:hAnsi="Garamond"/>
        </w:rPr>
      </w:pPr>
    </w:p>
    <w:p w14:paraId="1D7CD7A1" w14:textId="4B0F6746" w:rsidR="00E92283" w:rsidRPr="00482A0A" w:rsidRDefault="00E92283" w:rsidP="00E92283">
      <w:pPr>
        <w:rPr>
          <w:rFonts w:ascii="Garamond" w:hAnsi="Garamond"/>
        </w:rPr>
      </w:pPr>
      <w:r w:rsidRPr="00482A0A">
        <w:rPr>
          <w:rFonts w:ascii="Garamond" w:hAnsi="Garamond"/>
        </w:rPr>
        <w:t xml:space="preserve">3. Read the NY Times article and determine whether or not you agree with the author. </w:t>
      </w:r>
      <w:r w:rsidR="00AF34EC" w:rsidRPr="00482A0A">
        <w:rPr>
          <w:rFonts w:ascii="Garamond" w:hAnsi="Garamond"/>
        </w:rPr>
        <w:t>Write the thesis of your response and p</w:t>
      </w:r>
      <w:r w:rsidRPr="00482A0A">
        <w:rPr>
          <w:rFonts w:ascii="Garamond" w:hAnsi="Garamond"/>
        </w:rPr>
        <w:t>rovide a bullet list here of evidence you would use to defend your position</w:t>
      </w:r>
      <w:r w:rsidR="00AF34EC" w:rsidRPr="00482A0A">
        <w:rPr>
          <w:rFonts w:ascii="Garamond" w:hAnsi="Garamond"/>
        </w:rPr>
        <w:t xml:space="preserve"> and address the counter claim</w:t>
      </w:r>
      <w:r w:rsidRPr="00482A0A">
        <w:rPr>
          <w:rFonts w:ascii="Garamond" w:hAnsi="Garamond"/>
        </w:rPr>
        <w:t>:</w:t>
      </w:r>
    </w:p>
    <w:tbl>
      <w:tblPr>
        <w:tblStyle w:val="TableGrid"/>
        <w:tblW w:w="10345" w:type="dxa"/>
        <w:tblLayout w:type="fixed"/>
        <w:tblLook w:val="04A0" w:firstRow="1" w:lastRow="0" w:firstColumn="1" w:lastColumn="0" w:noHBand="0" w:noVBand="1"/>
      </w:tblPr>
      <w:tblGrid>
        <w:gridCol w:w="1885"/>
        <w:gridCol w:w="450"/>
        <w:gridCol w:w="1800"/>
        <w:gridCol w:w="1980"/>
        <w:gridCol w:w="1800"/>
        <w:gridCol w:w="2430"/>
      </w:tblGrid>
      <w:tr w:rsidR="00482A0A" w14:paraId="68A7553B" w14:textId="77777777" w:rsidTr="00482A0A">
        <w:trPr>
          <w:cantSplit/>
          <w:trHeight w:val="287"/>
        </w:trPr>
        <w:tc>
          <w:tcPr>
            <w:tcW w:w="1885" w:type="dxa"/>
          </w:tcPr>
          <w:p w14:paraId="25FADE8F" w14:textId="2FA1426E" w:rsidR="009E5727" w:rsidRPr="009E5727" w:rsidRDefault="009E5727" w:rsidP="009E5727">
            <w:pPr>
              <w:jc w:val="center"/>
              <w:rPr>
                <w:rFonts w:ascii="Garamond" w:hAnsi="Garamond"/>
              </w:rPr>
            </w:pPr>
            <w:r w:rsidRPr="009E5727">
              <w:rPr>
                <w:rFonts w:ascii="Garamond" w:hAnsi="Garamond"/>
                <w:b/>
                <w:sz w:val="20"/>
                <w:szCs w:val="20"/>
              </w:rPr>
              <w:t>Standard</w:t>
            </w:r>
          </w:p>
        </w:tc>
        <w:tc>
          <w:tcPr>
            <w:tcW w:w="450" w:type="dxa"/>
          </w:tcPr>
          <w:p w14:paraId="2438C8C7" w14:textId="587E42B0" w:rsidR="009E5727" w:rsidRPr="009E5727" w:rsidRDefault="009E5727" w:rsidP="005938BE">
            <w:pPr>
              <w:jc w:val="center"/>
              <w:rPr>
                <w:rFonts w:ascii="Garamond" w:hAnsi="Garamond"/>
              </w:rPr>
            </w:pPr>
            <w:r w:rsidRPr="009E5727">
              <w:rPr>
                <w:rFonts w:ascii="Garamond" w:hAnsi="Garamond"/>
                <w:sz w:val="12"/>
                <w:szCs w:val="12"/>
              </w:rPr>
              <w:t>NE</w:t>
            </w:r>
          </w:p>
        </w:tc>
        <w:tc>
          <w:tcPr>
            <w:tcW w:w="1800" w:type="dxa"/>
          </w:tcPr>
          <w:p w14:paraId="317B2FF1" w14:textId="7ED133C6" w:rsidR="009E5727" w:rsidRPr="009E5727" w:rsidRDefault="009E5727" w:rsidP="009E5727">
            <w:pPr>
              <w:jc w:val="center"/>
              <w:rPr>
                <w:rFonts w:ascii="Garamond" w:hAnsi="Garamond"/>
              </w:rPr>
            </w:pPr>
            <w:r w:rsidRPr="009E5727">
              <w:rPr>
                <w:rFonts w:ascii="Garamond" w:hAnsi="Garamond"/>
                <w:sz w:val="20"/>
                <w:szCs w:val="20"/>
              </w:rPr>
              <w:t>1</w:t>
            </w:r>
          </w:p>
        </w:tc>
        <w:tc>
          <w:tcPr>
            <w:tcW w:w="1980" w:type="dxa"/>
          </w:tcPr>
          <w:p w14:paraId="5DEB0C7C" w14:textId="3ABC2AF7" w:rsidR="009E5727" w:rsidRPr="009E5727" w:rsidRDefault="009E5727" w:rsidP="009E5727">
            <w:pPr>
              <w:jc w:val="center"/>
              <w:rPr>
                <w:rFonts w:ascii="Garamond" w:hAnsi="Garamond"/>
              </w:rPr>
            </w:pPr>
            <w:r w:rsidRPr="009E5727">
              <w:rPr>
                <w:rFonts w:ascii="Garamond" w:hAnsi="Garamond"/>
                <w:sz w:val="20"/>
                <w:szCs w:val="20"/>
              </w:rPr>
              <w:t>2</w:t>
            </w:r>
          </w:p>
        </w:tc>
        <w:tc>
          <w:tcPr>
            <w:tcW w:w="1800" w:type="dxa"/>
          </w:tcPr>
          <w:p w14:paraId="1D4AEC62" w14:textId="5FC91F45" w:rsidR="009E5727" w:rsidRPr="009E5727" w:rsidRDefault="009E5727" w:rsidP="009E5727">
            <w:pPr>
              <w:jc w:val="center"/>
              <w:rPr>
                <w:rFonts w:ascii="Garamond" w:hAnsi="Garamond"/>
              </w:rPr>
            </w:pPr>
            <w:r w:rsidRPr="009E5727">
              <w:rPr>
                <w:rFonts w:ascii="Garamond" w:hAnsi="Garamond"/>
                <w:sz w:val="20"/>
                <w:szCs w:val="20"/>
              </w:rPr>
              <w:t>3</w:t>
            </w:r>
          </w:p>
        </w:tc>
        <w:tc>
          <w:tcPr>
            <w:tcW w:w="2430" w:type="dxa"/>
          </w:tcPr>
          <w:p w14:paraId="5E5B1E54" w14:textId="41C1763A" w:rsidR="009E5727" w:rsidRPr="009E5727" w:rsidRDefault="009E5727" w:rsidP="009E5727">
            <w:pPr>
              <w:jc w:val="center"/>
              <w:rPr>
                <w:rFonts w:ascii="Garamond" w:hAnsi="Garamond"/>
              </w:rPr>
            </w:pPr>
            <w:r w:rsidRPr="009E5727">
              <w:rPr>
                <w:rFonts w:ascii="Garamond" w:hAnsi="Garamond"/>
                <w:sz w:val="20"/>
                <w:szCs w:val="20"/>
              </w:rPr>
              <w:t>4</w:t>
            </w:r>
          </w:p>
        </w:tc>
      </w:tr>
      <w:tr w:rsidR="00482A0A" w14:paraId="7B26FBC3" w14:textId="77777777" w:rsidTr="00482A0A">
        <w:trPr>
          <w:cantSplit/>
          <w:trHeight w:val="1134"/>
        </w:trPr>
        <w:tc>
          <w:tcPr>
            <w:tcW w:w="1885" w:type="dxa"/>
          </w:tcPr>
          <w:p w14:paraId="767D94AB" w14:textId="657F7E40" w:rsidR="001F3A28" w:rsidRPr="009E5727" w:rsidRDefault="001F3A28" w:rsidP="001F3A28">
            <w:pPr>
              <w:rPr>
                <w:rFonts w:ascii="Garamond" w:hAnsi="Garamond"/>
              </w:rPr>
            </w:pPr>
            <w:r>
              <w:rPr>
                <w:rStyle w:val="normaltextrun"/>
                <w:rFonts w:ascii="Garamond" w:hAnsi="Garamond" w:cs="Segoe UI"/>
                <w:b/>
                <w:bCs/>
                <w:sz w:val="20"/>
                <w:szCs w:val="20"/>
              </w:rPr>
              <w:t>CEW.4B.ES Write a thesis statement that requires proof or defense and that may preview the structure of the argument. </w:t>
            </w:r>
            <w:r>
              <w:rPr>
                <w:rStyle w:val="eop"/>
                <w:rFonts w:ascii="Garamond" w:hAnsi="Garamond" w:cs="Segoe UI"/>
                <w:sz w:val="20"/>
                <w:szCs w:val="20"/>
              </w:rPr>
              <w:t> </w:t>
            </w:r>
          </w:p>
        </w:tc>
        <w:tc>
          <w:tcPr>
            <w:tcW w:w="450" w:type="dxa"/>
            <w:textDirection w:val="btLr"/>
          </w:tcPr>
          <w:p w14:paraId="4ABD54F6" w14:textId="1F62D259" w:rsidR="001F3A28" w:rsidRPr="009E5727" w:rsidRDefault="001F3A28" w:rsidP="001F3A28">
            <w:pPr>
              <w:ind w:left="113" w:right="113"/>
              <w:rPr>
                <w:rFonts w:ascii="Garamond" w:hAnsi="Garamond"/>
                <w:sz w:val="20"/>
                <w:szCs w:val="20"/>
              </w:rPr>
            </w:pPr>
            <w:r>
              <w:rPr>
                <w:rStyle w:val="normaltextrun"/>
                <w:rFonts w:ascii="Garamond" w:hAnsi="Garamond" w:cs="Segoe UI"/>
                <w:sz w:val="20"/>
                <w:szCs w:val="20"/>
              </w:rPr>
              <w:t>No Evidence</w:t>
            </w:r>
            <w:r>
              <w:rPr>
                <w:rStyle w:val="eop"/>
                <w:rFonts w:ascii="Garamond" w:hAnsi="Garamond" w:cs="Segoe UI"/>
                <w:sz w:val="20"/>
                <w:szCs w:val="20"/>
              </w:rPr>
              <w:t> </w:t>
            </w:r>
          </w:p>
        </w:tc>
        <w:tc>
          <w:tcPr>
            <w:tcW w:w="1800" w:type="dxa"/>
          </w:tcPr>
          <w:p w14:paraId="5C71507C" w14:textId="696DFBD2" w:rsidR="001F3A28" w:rsidRPr="009E5727" w:rsidRDefault="001F3A28" w:rsidP="001F3A28">
            <w:pPr>
              <w:rPr>
                <w:rFonts w:ascii="Garamond" w:hAnsi="Garamond"/>
              </w:rPr>
            </w:pPr>
            <w:r>
              <w:rPr>
                <w:rStyle w:val="normaltextrun"/>
                <w:rFonts w:ascii="Garamond" w:hAnsi="Garamond" w:cs="Segoe UI"/>
                <w:sz w:val="20"/>
                <w:szCs w:val="20"/>
              </w:rPr>
              <w:t>I cannot write a thesis that requires proof or defense. I make only statements of fact or </w:t>
            </w:r>
            <w:r w:rsidR="001B71FB">
              <w:rPr>
                <w:rStyle w:val="normaltextrun"/>
                <w:rFonts w:ascii="Garamond" w:hAnsi="Garamond" w:cs="Segoe UI"/>
                <w:sz w:val="20"/>
                <w:szCs w:val="20"/>
              </w:rPr>
              <w:t>definition and</w:t>
            </w:r>
            <w:r>
              <w:rPr>
                <w:rStyle w:val="normaltextrun"/>
                <w:rFonts w:ascii="Garamond" w:hAnsi="Garamond" w:cs="Segoe UI"/>
                <w:sz w:val="20"/>
                <w:szCs w:val="20"/>
              </w:rPr>
              <w:t> may struggle to stay on topic.</w:t>
            </w:r>
            <w:r>
              <w:rPr>
                <w:rStyle w:val="eop"/>
                <w:rFonts w:ascii="Garamond" w:hAnsi="Garamond" w:cs="Segoe UI"/>
                <w:sz w:val="20"/>
                <w:szCs w:val="20"/>
              </w:rPr>
              <w:t> </w:t>
            </w:r>
          </w:p>
        </w:tc>
        <w:tc>
          <w:tcPr>
            <w:tcW w:w="1980" w:type="dxa"/>
          </w:tcPr>
          <w:p w14:paraId="02298D34" w14:textId="1C4C9332" w:rsidR="001F3A28" w:rsidRPr="009E5727" w:rsidRDefault="001F3A28" w:rsidP="001F3A28">
            <w:pPr>
              <w:rPr>
                <w:rFonts w:ascii="Garamond" w:hAnsi="Garamond"/>
              </w:rPr>
            </w:pPr>
            <w:r>
              <w:rPr>
                <w:rStyle w:val="normaltextrun"/>
                <w:rFonts w:ascii="Garamond" w:hAnsi="Garamond" w:cs="Segoe UI"/>
                <w:sz w:val="20"/>
                <w:szCs w:val="20"/>
              </w:rPr>
              <w:t>With help, I can write a thesis that requires proof or defense and sometimes it previews the structure of the argument. I </w:t>
            </w:r>
            <w:proofErr w:type="gramStart"/>
            <w:r>
              <w:rPr>
                <w:rStyle w:val="normaltextrun"/>
                <w:rFonts w:ascii="Garamond" w:hAnsi="Garamond" w:cs="Segoe UI"/>
                <w:sz w:val="20"/>
                <w:szCs w:val="20"/>
              </w:rPr>
              <w:t>am able to</w:t>
            </w:r>
            <w:proofErr w:type="gramEnd"/>
            <w:r>
              <w:rPr>
                <w:rStyle w:val="normaltextrun"/>
                <w:rFonts w:ascii="Garamond" w:hAnsi="Garamond" w:cs="Segoe UI"/>
                <w:sz w:val="20"/>
                <w:szCs w:val="20"/>
              </w:rPr>
              <w:t> stay on topic.</w:t>
            </w:r>
            <w:r>
              <w:rPr>
                <w:rStyle w:val="eop"/>
                <w:rFonts w:ascii="Garamond" w:hAnsi="Garamond" w:cs="Segoe UI"/>
                <w:sz w:val="20"/>
                <w:szCs w:val="20"/>
              </w:rPr>
              <w:t> </w:t>
            </w:r>
          </w:p>
        </w:tc>
        <w:tc>
          <w:tcPr>
            <w:tcW w:w="1800" w:type="dxa"/>
          </w:tcPr>
          <w:p w14:paraId="0F1AA370" w14:textId="40B7AD52" w:rsidR="001F3A28" w:rsidRPr="009E5727" w:rsidRDefault="001F3A28" w:rsidP="001F3A28">
            <w:pPr>
              <w:rPr>
                <w:rFonts w:ascii="Garamond" w:hAnsi="Garamond"/>
              </w:rPr>
            </w:pPr>
            <w:r>
              <w:rPr>
                <w:rStyle w:val="normaltextrun"/>
                <w:rFonts w:ascii="Garamond" w:hAnsi="Garamond" w:cs="Segoe UI"/>
                <w:sz w:val="20"/>
                <w:szCs w:val="20"/>
              </w:rPr>
              <w:t>I can write a focused thesis statement that requires proof or defense and previews the structure of the argument.</w:t>
            </w:r>
            <w:r>
              <w:rPr>
                <w:rStyle w:val="eop"/>
                <w:rFonts w:ascii="Garamond" w:hAnsi="Garamond" w:cs="Segoe UI"/>
                <w:sz w:val="20"/>
                <w:szCs w:val="20"/>
              </w:rPr>
              <w:t> </w:t>
            </w:r>
          </w:p>
        </w:tc>
        <w:tc>
          <w:tcPr>
            <w:tcW w:w="2430" w:type="dxa"/>
          </w:tcPr>
          <w:p w14:paraId="0BFCC53A" w14:textId="6180F98E" w:rsidR="001F3A28" w:rsidRPr="009E5727" w:rsidRDefault="001F3A28" w:rsidP="001F3A28">
            <w:pPr>
              <w:rPr>
                <w:rFonts w:ascii="Garamond" w:hAnsi="Garamond"/>
              </w:rPr>
            </w:pPr>
            <w:r>
              <w:rPr>
                <w:rStyle w:val="normaltextrun"/>
                <w:rFonts w:ascii="Garamond" w:hAnsi="Garamond" w:cs="Segoe UI"/>
                <w:sz w:val="20"/>
                <w:szCs w:val="20"/>
              </w:rPr>
              <w:t>I can write a nuanced thesis statement that requires defense, reflects the purpose and provides a preview of the argument.</w:t>
            </w:r>
            <w:r>
              <w:rPr>
                <w:rStyle w:val="eop"/>
                <w:rFonts w:ascii="Garamond" w:hAnsi="Garamond" w:cs="Segoe UI"/>
                <w:sz w:val="20"/>
                <w:szCs w:val="20"/>
              </w:rPr>
              <w:t> </w:t>
            </w:r>
          </w:p>
        </w:tc>
      </w:tr>
      <w:tr w:rsidR="00482A0A" w14:paraId="4A63D96A" w14:textId="77777777" w:rsidTr="00482A0A">
        <w:trPr>
          <w:cantSplit/>
          <w:trHeight w:val="1134"/>
        </w:trPr>
        <w:tc>
          <w:tcPr>
            <w:tcW w:w="1885" w:type="dxa"/>
          </w:tcPr>
          <w:p w14:paraId="219562CD" w14:textId="10DD304C" w:rsidR="00835BC9" w:rsidRPr="009E5727" w:rsidRDefault="00835BC9" w:rsidP="00835BC9">
            <w:pPr>
              <w:rPr>
                <w:rFonts w:ascii="Garamond" w:hAnsi="Garamond"/>
              </w:rPr>
            </w:pPr>
            <w:r>
              <w:rPr>
                <w:rStyle w:val="normaltextrun"/>
                <w:rFonts w:ascii="Garamond" w:hAnsi="Garamond" w:cs="Segoe UI"/>
                <w:b/>
                <w:bCs/>
                <w:sz w:val="20"/>
                <w:szCs w:val="20"/>
              </w:rPr>
              <w:t>ROW.6A.ES Develop a line of reasoning and commentary that explains it throughout an argument. </w:t>
            </w:r>
            <w:r>
              <w:rPr>
                <w:rStyle w:val="eop"/>
                <w:rFonts w:ascii="Garamond" w:hAnsi="Garamond" w:cs="Segoe UI"/>
                <w:sz w:val="20"/>
                <w:szCs w:val="20"/>
              </w:rPr>
              <w:t> </w:t>
            </w:r>
          </w:p>
        </w:tc>
        <w:tc>
          <w:tcPr>
            <w:tcW w:w="450" w:type="dxa"/>
            <w:textDirection w:val="btLr"/>
          </w:tcPr>
          <w:p w14:paraId="7AFC08CB" w14:textId="5F105747" w:rsidR="00835BC9" w:rsidRPr="009E5727" w:rsidRDefault="00835BC9" w:rsidP="00835BC9">
            <w:pPr>
              <w:ind w:left="113" w:right="113"/>
              <w:rPr>
                <w:rFonts w:ascii="Garamond" w:hAnsi="Garamond"/>
                <w:sz w:val="20"/>
                <w:szCs w:val="20"/>
              </w:rPr>
            </w:pPr>
            <w:r>
              <w:rPr>
                <w:rStyle w:val="normaltextrun"/>
                <w:rFonts w:ascii="Garamond" w:hAnsi="Garamond" w:cs="Segoe UI"/>
                <w:sz w:val="20"/>
                <w:szCs w:val="20"/>
              </w:rPr>
              <w:t>No Evidence</w:t>
            </w:r>
            <w:r>
              <w:rPr>
                <w:rStyle w:val="eop"/>
                <w:rFonts w:ascii="Garamond" w:hAnsi="Garamond" w:cs="Segoe UI"/>
                <w:sz w:val="20"/>
                <w:szCs w:val="20"/>
              </w:rPr>
              <w:t> </w:t>
            </w:r>
          </w:p>
        </w:tc>
        <w:tc>
          <w:tcPr>
            <w:tcW w:w="1800" w:type="dxa"/>
          </w:tcPr>
          <w:p w14:paraId="31EA4809" w14:textId="4690B013" w:rsidR="00835BC9" w:rsidRPr="00482A0A" w:rsidRDefault="00835BC9" w:rsidP="00482A0A">
            <w:pPr>
              <w:pStyle w:val="paragraph"/>
              <w:spacing w:before="0" w:beforeAutospacing="0" w:after="0" w:afterAutospacing="0"/>
              <w:textAlignment w:val="baseline"/>
              <w:divId w:val="254441773"/>
              <w:rPr>
                <w:rFonts w:ascii="Segoe UI" w:hAnsi="Segoe UI" w:cs="Segoe UI"/>
                <w:sz w:val="18"/>
                <w:szCs w:val="18"/>
              </w:rPr>
            </w:pPr>
            <w:r>
              <w:rPr>
                <w:rStyle w:val="normaltextrun"/>
                <w:rFonts w:ascii="Garamond" w:hAnsi="Garamond" w:cs="Segoe UI"/>
                <w:sz w:val="20"/>
                <w:szCs w:val="20"/>
              </w:rPr>
              <w:t>I can make simple statements of </w:t>
            </w:r>
            <w:proofErr w:type="gramStart"/>
            <w:r>
              <w:rPr>
                <w:rStyle w:val="normaltextrun"/>
                <w:rFonts w:ascii="Garamond" w:hAnsi="Garamond" w:cs="Segoe UI"/>
                <w:sz w:val="20"/>
                <w:szCs w:val="20"/>
              </w:rPr>
              <w:t>opinion, </w:t>
            </w:r>
            <w:r w:rsidR="001B71FB">
              <w:rPr>
                <w:rStyle w:val="normaltextrun"/>
                <w:rFonts w:ascii="Garamond" w:hAnsi="Garamond" w:cs="Segoe UI"/>
                <w:sz w:val="20"/>
                <w:szCs w:val="20"/>
              </w:rPr>
              <w:t>but</w:t>
            </w:r>
            <w:proofErr w:type="gramEnd"/>
            <w:r w:rsidR="001B71FB">
              <w:rPr>
                <w:rStyle w:val="normaltextrun"/>
                <w:rFonts w:ascii="Garamond" w:hAnsi="Garamond" w:cs="Segoe UI"/>
                <w:sz w:val="20"/>
                <w:szCs w:val="20"/>
              </w:rPr>
              <w:t> provide</w:t>
            </w:r>
            <w:r>
              <w:rPr>
                <w:rStyle w:val="normaltextrun"/>
                <w:rFonts w:ascii="Garamond" w:hAnsi="Garamond" w:cs="Segoe UI"/>
                <w:sz w:val="20"/>
                <w:szCs w:val="20"/>
              </w:rPr>
              <w:t> no reasoning or my explanation is off topic.</w:t>
            </w:r>
            <w:r>
              <w:rPr>
                <w:rStyle w:val="eop"/>
                <w:rFonts w:ascii="Garamond" w:hAnsi="Garamond" w:cs="Segoe UI"/>
                <w:sz w:val="20"/>
                <w:szCs w:val="20"/>
              </w:rPr>
              <w:t> </w:t>
            </w:r>
          </w:p>
        </w:tc>
        <w:tc>
          <w:tcPr>
            <w:tcW w:w="1980" w:type="dxa"/>
          </w:tcPr>
          <w:p w14:paraId="03DA5784" w14:textId="1B11F1E1" w:rsidR="00835BC9" w:rsidRPr="00482A0A" w:rsidRDefault="00835BC9" w:rsidP="00482A0A">
            <w:pPr>
              <w:pStyle w:val="paragraph"/>
              <w:spacing w:before="0" w:beforeAutospacing="0" w:after="0" w:afterAutospacing="0"/>
              <w:textAlignment w:val="baseline"/>
              <w:divId w:val="2112967068"/>
              <w:rPr>
                <w:rFonts w:ascii="Segoe UI" w:hAnsi="Segoe UI" w:cs="Segoe UI"/>
                <w:sz w:val="18"/>
                <w:szCs w:val="18"/>
              </w:rPr>
            </w:pPr>
            <w:r>
              <w:rPr>
                <w:rStyle w:val="normaltextrun"/>
                <w:rFonts w:ascii="Garamond" w:hAnsi="Garamond" w:cs="Segoe UI"/>
                <w:sz w:val="20"/>
                <w:szCs w:val="20"/>
              </w:rPr>
              <w:t>I can provide opinion statements, related topics and offer some reasoning for support.</w:t>
            </w:r>
            <w:r>
              <w:rPr>
                <w:rStyle w:val="eop"/>
                <w:rFonts w:ascii="Garamond" w:hAnsi="Garamond" w:cs="Segoe UI"/>
                <w:sz w:val="20"/>
                <w:szCs w:val="20"/>
              </w:rPr>
              <w:t> </w:t>
            </w:r>
          </w:p>
        </w:tc>
        <w:tc>
          <w:tcPr>
            <w:tcW w:w="1800" w:type="dxa"/>
          </w:tcPr>
          <w:p w14:paraId="6A5C190D" w14:textId="56036FF3" w:rsidR="00835BC9" w:rsidRPr="00482A0A" w:rsidRDefault="00835BC9" w:rsidP="00482A0A">
            <w:pPr>
              <w:pStyle w:val="paragraph"/>
              <w:spacing w:before="0" w:beforeAutospacing="0" w:after="0" w:afterAutospacing="0"/>
              <w:textAlignment w:val="baseline"/>
              <w:divId w:val="116147157"/>
              <w:rPr>
                <w:rFonts w:ascii="Segoe UI" w:hAnsi="Segoe UI" w:cs="Segoe UI"/>
                <w:sz w:val="18"/>
                <w:szCs w:val="18"/>
              </w:rPr>
            </w:pPr>
            <w:r>
              <w:rPr>
                <w:rStyle w:val="normaltextrun"/>
                <w:rFonts w:ascii="Garamond" w:hAnsi="Garamond" w:cs="Segoe UI"/>
                <w:sz w:val="20"/>
                <w:szCs w:val="20"/>
              </w:rPr>
              <w:t>I can give convincing evidence and reasoning with clear and valid, complete explanations to build an argument.</w:t>
            </w:r>
          </w:p>
        </w:tc>
        <w:tc>
          <w:tcPr>
            <w:tcW w:w="2430" w:type="dxa"/>
          </w:tcPr>
          <w:p w14:paraId="6A39E71B" w14:textId="43782B77" w:rsidR="00835BC9" w:rsidRPr="00482A0A" w:rsidRDefault="00835BC9" w:rsidP="00482A0A">
            <w:pPr>
              <w:pStyle w:val="paragraph"/>
              <w:spacing w:before="0" w:beforeAutospacing="0" w:after="0" w:afterAutospacing="0"/>
              <w:textAlignment w:val="baseline"/>
              <w:divId w:val="1612779908"/>
              <w:rPr>
                <w:rFonts w:ascii="Segoe UI" w:hAnsi="Segoe UI" w:cs="Segoe UI"/>
                <w:sz w:val="18"/>
                <w:szCs w:val="18"/>
              </w:rPr>
            </w:pPr>
            <w:r>
              <w:rPr>
                <w:rStyle w:val="normaltextrun"/>
                <w:rFonts w:ascii="Garamond" w:hAnsi="Garamond" w:cs="Segoe UI"/>
                <w:sz w:val="20"/>
                <w:szCs w:val="20"/>
              </w:rPr>
              <w:t>I can give a wide variety of applicable evidence and reasoning with explanations which reflect significant maturity, broad knowledge of the world and build a convincing argument.</w:t>
            </w:r>
            <w:r>
              <w:rPr>
                <w:rStyle w:val="eop"/>
                <w:rFonts w:ascii="Garamond" w:hAnsi="Garamond" w:cs="Segoe UI"/>
                <w:sz w:val="20"/>
                <w:szCs w:val="20"/>
              </w:rPr>
              <w:t> </w:t>
            </w:r>
          </w:p>
        </w:tc>
      </w:tr>
    </w:tbl>
    <w:p w14:paraId="28F9CA23" w14:textId="77777777" w:rsidR="009E5727" w:rsidRDefault="009E5727" w:rsidP="00482A0A"/>
    <w:p w14:paraId="37EEAA93" w14:textId="7D05743B" w:rsidR="00FB73D7" w:rsidRDefault="00E92283" w:rsidP="00482A0A">
      <w:r>
        <w:t>*</w:t>
      </w:r>
      <w:r>
        <w:tab/>
      </w:r>
      <w:r>
        <w:tab/>
      </w:r>
      <w:r>
        <w:tab/>
      </w:r>
      <w:r>
        <w:tab/>
      </w:r>
      <w:r>
        <w:tab/>
      </w:r>
      <w:r>
        <w:tab/>
      </w:r>
      <w:r>
        <w:tab/>
      </w:r>
      <w:r>
        <w:tab/>
        <w:t>*</w:t>
      </w:r>
    </w:p>
    <w:p w14:paraId="3DD83D42" w14:textId="77777777" w:rsidR="00E92283" w:rsidRDefault="00E92283" w:rsidP="00482A0A"/>
    <w:p w14:paraId="2BB2DE80" w14:textId="5A12AC75" w:rsidR="00E92283" w:rsidRDefault="00E92283" w:rsidP="00482A0A">
      <w:r>
        <w:t>*</w:t>
      </w:r>
      <w:r>
        <w:tab/>
      </w:r>
      <w:r>
        <w:tab/>
      </w:r>
      <w:r>
        <w:tab/>
      </w:r>
      <w:r>
        <w:tab/>
      </w:r>
      <w:r>
        <w:tab/>
      </w:r>
      <w:r>
        <w:tab/>
      </w:r>
      <w:r>
        <w:tab/>
      </w:r>
      <w:r>
        <w:tab/>
        <w:t>*</w:t>
      </w:r>
    </w:p>
    <w:p w14:paraId="080E9FF5" w14:textId="77777777" w:rsidR="00E92283" w:rsidRDefault="00E92283" w:rsidP="00482A0A"/>
    <w:p w14:paraId="31D764C1" w14:textId="3AF0809A" w:rsidR="00FB73D7" w:rsidRDefault="00E92283" w:rsidP="00482A0A">
      <w:r>
        <w:t>*</w:t>
      </w:r>
      <w:r>
        <w:tab/>
      </w:r>
      <w:r>
        <w:tab/>
      </w:r>
      <w:r>
        <w:tab/>
      </w:r>
      <w:r>
        <w:tab/>
      </w:r>
      <w:r>
        <w:tab/>
      </w:r>
      <w:r>
        <w:tab/>
      </w:r>
      <w:r>
        <w:tab/>
      </w:r>
      <w:r>
        <w:tab/>
        <w:t>*</w:t>
      </w:r>
    </w:p>
    <w:p w14:paraId="112B3F2E" w14:textId="77777777" w:rsidR="00E92283" w:rsidRDefault="00E92283" w:rsidP="00482A0A"/>
    <w:p w14:paraId="4323745E" w14:textId="2F4100B4" w:rsidR="00E92283" w:rsidRDefault="00E92283" w:rsidP="00482A0A">
      <w:r>
        <w:t>*</w:t>
      </w:r>
      <w:r>
        <w:tab/>
      </w:r>
      <w:r>
        <w:tab/>
      </w:r>
      <w:r>
        <w:tab/>
      </w:r>
      <w:r>
        <w:tab/>
      </w:r>
      <w:r>
        <w:tab/>
      </w:r>
      <w:r>
        <w:tab/>
      </w:r>
      <w:r>
        <w:tab/>
      </w:r>
      <w:r>
        <w:tab/>
        <w:t>*</w:t>
      </w:r>
    </w:p>
    <w:p w14:paraId="5181187E" w14:textId="27710153" w:rsidR="00E92283" w:rsidRPr="00684D0B" w:rsidRDefault="00C802DD" w:rsidP="00E92283">
      <w:pPr>
        <w:rPr>
          <w:rFonts w:ascii="Garamond" w:hAnsi="Garamond"/>
        </w:rPr>
      </w:pPr>
      <w:r w:rsidRPr="00684D0B">
        <w:rPr>
          <w:rFonts w:ascii="Garamond" w:hAnsi="Garamond"/>
        </w:rPr>
        <w:lastRenderedPageBreak/>
        <w:t>4</w:t>
      </w:r>
      <w:r w:rsidR="00E92283" w:rsidRPr="00684D0B">
        <w:rPr>
          <w:rFonts w:ascii="Garamond" w:hAnsi="Garamond"/>
        </w:rPr>
        <w:t xml:space="preserve">. Interview an adult who has read </w:t>
      </w:r>
      <w:r w:rsidR="00E92283" w:rsidRPr="00684D0B">
        <w:rPr>
          <w:rFonts w:ascii="Garamond" w:hAnsi="Garamond"/>
          <w:u w:val="single"/>
        </w:rPr>
        <w:t>The Great Gatsby</w:t>
      </w:r>
      <w:r w:rsidR="00E92283" w:rsidRPr="00684D0B">
        <w:rPr>
          <w:rFonts w:ascii="Garamond" w:hAnsi="Garamond"/>
        </w:rPr>
        <w:t xml:space="preserve"> at some point in their life. Ask them the following questions:</w:t>
      </w:r>
    </w:p>
    <w:p w14:paraId="60958D89" w14:textId="77777777" w:rsidR="00553C45" w:rsidRPr="00684D0B" w:rsidRDefault="00553C45" w:rsidP="00553C45">
      <w:pPr>
        <w:rPr>
          <w:rFonts w:ascii="Garamond" w:hAnsi="Garamond"/>
        </w:rPr>
      </w:pPr>
      <w:r w:rsidRPr="00684D0B">
        <w:rPr>
          <w:rFonts w:ascii="Garamond" w:hAnsi="Garamond"/>
        </w:rPr>
        <w:t xml:space="preserve">Name/ Relationship of </w:t>
      </w:r>
      <w:proofErr w:type="gramStart"/>
      <w:r w:rsidRPr="00684D0B">
        <w:rPr>
          <w:rFonts w:ascii="Garamond" w:hAnsi="Garamond"/>
        </w:rPr>
        <w:t>Interviewee:_</w:t>
      </w:r>
      <w:proofErr w:type="gramEnd"/>
      <w:r w:rsidRPr="00684D0B">
        <w:rPr>
          <w:rFonts w:ascii="Garamond" w:hAnsi="Garamond"/>
        </w:rPr>
        <w:t xml:space="preserve">_______________________________________________ </w:t>
      </w:r>
    </w:p>
    <w:p w14:paraId="6463B2F5" w14:textId="77777777" w:rsidR="00553C45" w:rsidRPr="00684D0B" w:rsidRDefault="00553C45" w:rsidP="00553C45">
      <w:pPr>
        <w:rPr>
          <w:rFonts w:ascii="Garamond" w:hAnsi="Garamond"/>
        </w:rPr>
      </w:pPr>
      <w:r w:rsidRPr="00684D0B">
        <w:rPr>
          <w:rFonts w:ascii="Garamond" w:hAnsi="Garamond"/>
        </w:rPr>
        <w:t xml:space="preserve">When/ why did they read the </w:t>
      </w:r>
      <w:proofErr w:type="gramStart"/>
      <w:r w:rsidRPr="00684D0B">
        <w:rPr>
          <w:rFonts w:ascii="Garamond" w:hAnsi="Garamond"/>
        </w:rPr>
        <w:t>book?_</w:t>
      </w:r>
      <w:proofErr w:type="gramEnd"/>
      <w:r w:rsidRPr="00684D0B">
        <w:rPr>
          <w:rFonts w:ascii="Garamond" w:hAnsi="Garamond"/>
        </w:rPr>
        <w:t>_______________________________________________</w:t>
      </w:r>
    </w:p>
    <w:p w14:paraId="5FD55A50" w14:textId="77777777" w:rsidR="00553C45" w:rsidRPr="00684D0B" w:rsidRDefault="00553C45" w:rsidP="00553C45">
      <w:pPr>
        <w:rPr>
          <w:rFonts w:ascii="Garamond" w:hAnsi="Garamond"/>
        </w:rPr>
      </w:pPr>
    </w:p>
    <w:p w14:paraId="16F68BD4" w14:textId="77777777" w:rsidR="00553C45" w:rsidRPr="00684D0B" w:rsidRDefault="00553C45" w:rsidP="00553C45">
      <w:pPr>
        <w:rPr>
          <w:rFonts w:ascii="Garamond" w:hAnsi="Garamond"/>
        </w:rPr>
      </w:pPr>
      <w:r w:rsidRPr="00684D0B">
        <w:rPr>
          <w:rFonts w:ascii="Garamond" w:hAnsi="Garamond"/>
        </w:rPr>
        <w:t>**Does the concept of the American dream still exist? How would you define/ describe it? Explain.</w:t>
      </w:r>
    </w:p>
    <w:p w14:paraId="0B5EF28D" w14:textId="77777777" w:rsidR="00553C45" w:rsidRPr="00684D0B" w:rsidRDefault="00553C45" w:rsidP="00553C45">
      <w:pPr>
        <w:rPr>
          <w:rFonts w:ascii="Garamond" w:hAnsi="Garamond"/>
        </w:rPr>
      </w:pPr>
    </w:p>
    <w:p w14:paraId="0283E22F" w14:textId="77777777" w:rsidR="004448C0" w:rsidRPr="00684D0B" w:rsidRDefault="004448C0" w:rsidP="00553C45">
      <w:pPr>
        <w:rPr>
          <w:rFonts w:ascii="Garamond" w:hAnsi="Garamond"/>
        </w:rPr>
      </w:pPr>
      <w:bookmarkStart w:id="0" w:name="_GoBack"/>
      <w:bookmarkEnd w:id="0"/>
    </w:p>
    <w:p w14:paraId="4B8FD3AE" w14:textId="77777777" w:rsidR="00553C45" w:rsidRPr="00684D0B" w:rsidRDefault="00553C45" w:rsidP="00553C45">
      <w:pPr>
        <w:rPr>
          <w:rFonts w:ascii="Garamond" w:hAnsi="Garamond"/>
        </w:rPr>
      </w:pPr>
    </w:p>
    <w:p w14:paraId="67B88836" w14:textId="77777777" w:rsidR="00553C45" w:rsidRPr="00684D0B" w:rsidRDefault="00553C45" w:rsidP="00553C45">
      <w:pPr>
        <w:rPr>
          <w:rFonts w:ascii="Garamond" w:hAnsi="Garamond"/>
        </w:rPr>
      </w:pPr>
    </w:p>
    <w:p w14:paraId="2D4E5CD4" w14:textId="77777777" w:rsidR="00553C45" w:rsidRPr="00684D0B" w:rsidRDefault="00553C45" w:rsidP="00553C45">
      <w:pPr>
        <w:rPr>
          <w:rFonts w:ascii="Garamond" w:hAnsi="Garamond"/>
        </w:rPr>
      </w:pPr>
    </w:p>
    <w:p w14:paraId="2A0FC7D2" w14:textId="77777777" w:rsidR="00553C45" w:rsidRPr="00684D0B" w:rsidRDefault="00553C45" w:rsidP="00553C45">
      <w:pPr>
        <w:rPr>
          <w:rFonts w:ascii="Garamond" w:hAnsi="Garamond"/>
        </w:rPr>
      </w:pPr>
    </w:p>
    <w:p w14:paraId="2EAF45D3" w14:textId="77777777" w:rsidR="00553C45" w:rsidRPr="00684D0B" w:rsidRDefault="00553C45" w:rsidP="00553C45">
      <w:pPr>
        <w:rPr>
          <w:rFonts w:ascii="Garamond" w:hAnsi="Garamond"/>
        </w:rPr>
      </w:pPr>
    </w:p>
    <w:p w14:paraId="1516751D" w14:textId="77777777" w:rsidR="00553C45" w:rsidRPr="00684D0B" w:rsidRDefault="00553C45" w:rsidP="00553C45">
      <w:pPr>
        <w:rPr>
          <w:rFonts w:ascii="Garamond" w:hAnsi="Garamond"/>
        </w:rPr>
      </w:pPr>
    </w:p>
    <w:p w14:paraId="19979BA0" w14:textId="77777777" w:rsidR="00553C45" w:rsidRPr="00684D0B" w:rsidRDefault="00553C45" w:rsidP="00553C45">
      <w:pPr>
        <w:rPr>
          <w:rFonts w:ascii="Garamond" w:hAnsi="Garamond"/>
        </w:rPr>
      </w:pPr>
    </w:p>
    <w:p w14:paraId="683A048A" w14:textId="7C2AC37E" w:rsidR="00553C45" w:rsidRPr="00684D0B" w:rsidRDefault="00553C45" w:rsidP="00553C45">
      <w:pPr>
        <w:rPr>
          <w:rFonts w:ascii="Garamond" w:hAnsi="Garamond"/>
        </w:rPr>
      </w:pPr>
      <w:r w:rsidRPr="00684D0B">
        <w:rPr>
          <w:rFonts w:ascii="Garamond" w:hAnsi="Garamond"/>
        </w:rPr>
        <w:t>**</w:t>
      </w:r>
      <w:r w:rsidR="00616AA0" w:rsidRPr="00684D0B">
        <w:rPr>
          <w:rFonts w:ascii="Garamond" w:hAnsi="Garamond"/>
        </w:rPr>
        <w:t xml:space="preserve">How would you respond to </w:t>
      </w:r>
      <w:r w:rsidRPr="00684D0B">
        <w:rPr>
          <w:rFonts w:ascii="Garamond" w:hAnsi="Garamond"/>
        </w:rPr>
        <w:t>Fitzgerald</w:t>
      </w:r>
      <w:r w:rsidR="00616AA0" w:rsidRPr="00684D0B">
        <w:rPr>
          <w:rFonts w:ascii="Garamond" w:hAnsi="Garamond"/>
        </w:rPr>
        <w:t xml:space="preserve">’s claim </w:t>
      </w:r>
      <w:r w:rsidRPr="00684D0B">
        <w:rPr>
          <w:rFonts w:ascii="Garamond" w:hAnsi="Garamond"/>
        </w:rPr>
        <w:t xml:space="preserve">that “Love is only a dream”? </w:t>
      </w:r>
    </w:p>
    <w:p w14:paraId="14CD23E9" w14:textId="77777777" w:rsidR="00553C45" w:rsidRPr="00684D0B" w:rsidRDefault="00553C45" w:rsidP="00553C45">
      <w:pPr>
        <w:rPr>
          <w:rFonts w:ascii="Garamond" w:hAnsi="Garamond"/>
        </w:rPr>
      </w:pPr>
    </w:p>
    <w:p w14:paraId="1CE76C33" w14:textId="77777777" w:rsidR="00553C45" w:rsidRPr="00684D0B" w:rsidRDefault="00553C45" w:rsidP="00553C45">
      <w:pPr>
        <w:rPr>
          <w:rFonts w:ascii="Garamond" w:hAnsi="Garamond"/>
        </w:rPr>
      </w:pPr>
    </w:p>
    <w:p w14:paraId="1B26AB8A" w14:textId="77777777" w:rsidR="00553C45" w:rsidRPr="00684D0B" w:rsidRDefault="00553C45" w:rsidP="00553C45">
      <w:pPr>
        <w:rPr>
          <w:rFonts w:ascii="Garamond" w:hAnsi="Garamond"/>
        </w:rPr>
      </w:pPr>
    </w:p>
    <w:p w14:paraId="358F9BBC" w14:textId="29CE4E81" w:rsidR="00553C45" w:rsidRPr="00684D0B" w:rsidRDefault="00553C45" w:rsidP="00553C45">
      <w:pPr>
        <w:rPr>
          <w:rFonts w:ascii="Garamond" w:hAnsi="Garamond"/>
        </w:rPr>
      </w:pPr>
    </w:p>
    <w:p w14:paraId="6AA6689A" w14:textId="77777777" w:rsidR="00495EDB" w:rsidRPr="00684D0B" w:rsidRDefault="00495EDB" w:rsidP="00553C45">
      <w:pPr>
        <w:rPr>
          <w:rFonts w:ascii="Garamond" w:hAnsi="Garamond"/>
        </w:rPr>
      </w:pPr>
    </w:p>
    <w:p w14:paraId="61564387" w14:textId="77777777" w:rsidR="00553C45" w:rsidRPr="00684D0B" w:rsidRDefault="00553C45" w:rsidP="00553C45">
      <w:pPr>
        <w:rPr>
          <w:rFonts w:ascii="Garamond" w:hAnsi="Garamond"/>
        </w:rPr>
      </w:pPr>
    </w:p>
    <w:p w14:paraId="45696FC7" w14:textId="77777777" w:rsidR="00553C45" w:rsidRPr="00684D0B" w:rsidRDefault="00553C45" w:rsidP="00553C45">
      <w:pPr>
        <w:rPr>
          <w:rFonts w:ascii="Garamond" w:hAnsi="Garamond"/>
        </w:rPr>
      </w:pPr>
    </w:p>
    <w:p w14:paraId="78F2080C" w14:textId="77777777" w:rsidR="00553C45" w:rsidRPr="00684D0B" w:rsidRDefault="00553C45" w:rsidP="00553C45">
      <w:pPr>
        <w:rPr>
          <w:rFonts w:ascii="Garamond" w:hAnsi="Garamond"/>
        </w:rPr>
      </w:pPr>
    </w:p>
    <w:p w14:paraId="057817DA" w14:textId="444D105B" w:rsidR="00AC67E7" w:rsidRPr="00684D0B" w:rsidRDefault="00AC67E7" w:rsidP="00AC67E7">
      <w:pPr>
        <w:rPr>
          <w:rFonts w:ascii="Garamond" w:hAnsi="Garamond"/>
        </w:rPr>
      </w:pPr>
      <w:r w:rsidRPr="00684D0B">
        <w:rPr>
          <w:rFonts w:ascii="Garamond" w:hAnsi="Garamond"/>
        </w:rPr>
        <w:t>**</w:t>
      </w:r>
      <w:r w:rsidR="00495EDB" w:rsidRPr="00684D0B">
        <w:rPr>
          <w:rFonts w:ascii="Garamond" w:hAnsi="Garamond"/>
        </w:rPr>
        <w:t xml:space="preserve">Explain your reaction to </w:t>
      </w:r>
      <w:r w:rsidRPr="00684D0B">
        <w:rPr>
          <w:rFonts w:ascii="Garamond" w:hAnsi="Garamond"/>
        </w:rPr>
        <w:t>Fitzgerald</w:t>
      </w:r>
      <w:r w:rsidR="000F117C" w:rsidRPr="00684D0B">
        <w:rPr>
          <w:rFonts w:ascii="Garamond" w:hAnsi="Garamond"/>
        </w:rPr>
        <w:t>’s</w:t>
      </w:r>
      <w:r w:rsidRPr="00684D0B">
        <w:rPr>
          <w:rFonts w:ascii="Garamond" w:hAnsi="Garamond"/>
        </w:rPr>
        <w:t xml:space="preserve"> </w:t>
      </w:r>
      <w:r w:rsidR="00495EDB" w:rsidRPr="00684D0B">
        <w:rPr>
          <w:rFonts w:ascii="Garamond" w:hAnsi="Garamond"/>
        </w:rPr>
        <w:t>criticism of</w:t>
      </w:r>
      <w:r w:rsidRPr="00684D0B">
        <w:rPr>
          <w:rFonts w:ascii="Garamond" w:hAnsi="Garamond"/>
        </w:rPr>
        <w:t xml:space="preserve"> </w:t>
      </w:r>
      <w:r w:rsidR="00495EDB" w:rsidRPr="00684D0B">
        <w:rPr>
          <w:rFonts w:ascii="Garamond" w:hAnsi="Garamond"/>
        </w:rPr>
        <w:t xml:space="preserve">what he calls </w:t>
      </w:r>
      <w:r w:rsidRPr="00684D0B">
        <w:rPr>
          <w:rFonts w:ascii="Garamond" w:hAnsi="Garamond"/>
        </w:rPr>
        <w:t xml:space="preserve">the “shallowness of the upper class”? </w:t>
      </w:r>
    </w:p>
    <w:p w14:paraId="782B9DA1" w14:textId="77777777" w:rsidR="00553C45" w:rsidRPr="00684D0B" w:rsidRDefault="00553C45" w:rsidP="00553C45">
      <w:pPr>
        <w:rPr>
          <w:rFonts w:ascii="Garamond" w:hAnsi="Garamond"/>
        </w:rPr>
      </w:pPr>
    </w:p>
    <w:p w14:paraId="3C4B31A2" w14:textId="77777777" w:rsidR="00553C45" w:rsidRPr="00684D0B" w:rsidRDefault="00553C45" w:rsidP="00553C45">
      <w:pPr>
        <w:rPr>
          <w:rFonts w:ascii="Garamond" w:hAnsi="Garamond"/>
        </w:rPr>
      </w:pPr>
    </w:p>
    <w:p w14:paraId="63D9AE20" w14:textId="71BD2B05" w:rsidR="00553C45" w:rsidRPr="00684D0B" w:rsidRDefault="00553C45" w:rsidP="00553C45">
      <w:pPr>
        <w:rPr>
          <w:rFonts w:ascii="Garamond" w:hAnsi="Garamond"/>
        </w:rPr>
      </w:pPr>
    </w:p>
    <w:p w14:paraId="01285D13" w14:textId="048757EE" w:rsidR="00495EDB" w:rsidRPr="00684D0B" w:rsidRDefault="00495EDB" w:rsidP="00553C45">
      <w:pPr>
        <w:rPr>
          <w:rFonts w:ascii="Garamond" w:hAnsi="Garamond"/>
        </w:rPr>
      </w:pPr>
    </w:p>
    <w:p w14:paraId="5744F783" w14:textId="0BD84ED1" w:rsidR="00495EDB" w:rsidRPr="00684D0B" w:rsidRDefault="00495EDB" w:rsidP="00553C45">
      <w:pPr>
        <w:rPr>
          <w:rFonts w:ascii="Garamond" w:hAnsi="Garamond"/>
        </w:rPr>
      </w:pPr>
    </w:p>
    <w:p w14:paraId="04546393" w14:textId="347CA1FF" w:rsidR="00495EDB" w:rsidRPr="00684D0B" w:rsidRDefault="00495EDB" w:rsidP="00553C45">
      <w:pPr>
        <w:rPr>
          <w:rFonts w:ascii="Garamond" w:hAnsi="Garamond"/>
        </w:rPr>
      </w:pPr>
    </w:p>
    <w:p w14:paraId="2C5F71D4" w14:textId="77777777" w:rsidR="00495EDB" w:rsidRPr="00684D0B" w:rsidRDefault="00495EDB" w:rsidP="00553C45">
      <w:pPr>
        <w:rPr>
          <w:rFonts w:ascii="Garamond" w:hAnsi="Garamond"/>
        </w:rPr>
      </w:pPr>
    </w:p>
    <w:p w14:paraId="30F9F371" w14:textId="77777777" w:rsidR="00553C45" w:rsidRPr="00684D0B" w:rsidRDefault="00553C45" w:rsidP="00553C45">
      <w:pPr>
        <w:rPr>
          <w:rFonts w:ascii="Garamond" w:hAnsi="Garamond"/>
        </w:rPr>
      </w:pPr>
    </w:p>
    <w:p w14:paraId="7FFD0C84" w14:textId="77777777" w:rsidR="00553C45" w:rsidRPr="00684D0B" w:rsidRDefault="00553C45" w:rsidP="00553C45">
      <w:pPr>
        <w:rPr>
          <w:rFonts w:ascii="Garamond" w:hAnsi="Garamond"/>
        </w:rPr>
      </w:pPr>
    </w:p>
    <w:p w14:paraId="14FCBDE3" w14:textId="2EB1FC21" w:rsidR="00E92283" w:rsidRPr="00684D0B" w:rsidRDefault="00553C45" w:rsidP="00E92283">
      <w:pPr>
        <w:rPr>
          <w:rFonts w:ascii="Garamond" w:hAnsi="Garamond"/>
        </w:rPr>
      </w:pPr>
      <w:r w:rsidRPr="00684D0B">
        <w:rPr>
          <w:rFonts w:ascii="Garamond" w:hAnsi="Garamond"/>
        </w:rPr>
        <w:t>**</w:t>
      </w:r>
      <w:r w:rsidR="00D16580" w:rsidRPr="00684D0B">
        <w:rPr>
          <w:rFonts w:ascii="Garamond" w:hAnsi="Garamond"/>
        </w:rPr>
        <w:t>Should school continue to teach</w:t>
      </w:r>
      <w:r w:rsidRPr="00684D0B">
        <w:rPr>
          <w:rFonts w:ascii="Garamond" w:hAnsi="Garamond"/>
        </w:rPr>
        <w:t xml:space="preserve"> </w:t>
      </w:r>
      <w:r w:rsidRPr="00684D0B">
        <w:rPr>
          <w:rFonts w:ascii="Garamond" w:hAnsi="Garamond"/>
          <w:u w:val="single"/>
        </w:rPr>
        <w:t>The Great Gatsby</w:t>
      </w:r>
      <w:r w:rsidR="00C77F8D" w:rsidRPr="00684D0B">
        <w:rPr>
          <w:rFonts w:ascii="Garamond" w:hAnsi="Garamond"/>
        </w:rPr>
        <w:t xml:space="preserve"> </w:t>
      </w:r>
      <w:r w:rsidRPr="00684D0B">
        <w:rPr>
          <w:rFonts w:ascii="Garamond" w:hAnsi="Garamond"/>
        </w:rPr>
        <w:t xml:space="preserve">as </w:t>
      </w:r>
      <w:r w:rsidR="00C77F8D" w:rsidRPr="00684D0B">
        <w:rPr>
          <w:rFonts w:ascii="Garamond" w:hAnsi="Garamond"/>
        </w:rPr>
        <w:t xml:space="preserve">a </w:t>
      </w:r>
      <w:r w:rsidRPr="00684D0B">
        <w:rPr>
          <w:rFonts w:ascii="Garamond" w:hAnsi="Garamond"/>
        </w:rPr>
        <w:t>classroom novel?</w:t>
      </w:r>
      <w:r w:rsidR="000C01D3" w:rsidRPr="00684D0B">
        <w:rPr>
          <w:rFonts w:ascii="Garamond" w:hAnsi="Garamond"/>
        </w:rPr>
        <w:t xml:space="preserve"> Explain.</w:t>
      </w:r>
    </w:p>
    <w:p w14:paraId="7D2243AC" w14:textId="268B0B7B" w:rsidR="00B124EF" w:rsidRPr="00684D0B" w:rsidRDefault="00B124EF" w:rsidP="00E92283">
      <w:pPr>
        <w:rPr>
          <w:rFonts w:ascii="Garamond" w:hAnsi="Garamond"/>
        </w:rPr>
      </w:pPr>
    </w:p>
    <w:p w14:paraId="3F443A09" w14:textId="377348A2" w:rsidR="00B124EF" w:rsidRPr="00684D0B" w:rsidRDefault="00B124EF" w:rsidP="00E92283">
      <w:pPr>
        <w:rPr>
          <w:rFonts w:ascii="Garamond" w:hAnsi="Garamond"/>
        </w:rPr>
      </w:pPr>
    </w:p>
    <w:p w14:paraId="5CB62EC4" w14:textId="542CECB8" w:rsidR="00B124EF" w:rsidRPr="00684D0B" w:rsidRDefault="00B124EF" w:rsidP="00E92283">
      <w:pPr>
        <w:rPr>
          <w:rFonts w:ascii="Garamond" w:hAnsi="Garamond"/>
        </w:rPr>
      </w:pPr>
    </w:p>
    <w:p w14:paraId="5A822EAD" w14:textId="4F4588E6" w:rsidR="00B124EF" w:rsidRPr="00684D0B" w:rsidRDefault="00B124EF" w:rsidP="00E92283">
      <w:pPr>
        <w:rPr>
          <w:rFonts w:ascii="Garamond" w:hAnsi="Garamond"/>
        </w:rPr>
      </w:pPr>
    </w:p>
    <w:p w14:paraId="39A1C888" w14:textId="0E96CF3E" w:rsidR="00B124EF" w:rsidRPr="00684D0B" w:rsidRDefault="00B124EF" w:rsidP="00E92283">
      <w:pPr>
        <w:rPr>
          <w:rFonts w:ascii="Garamond" w:hAnsi="Garamond"/>
        </w:rPr>
      </w:pPr>
    </w:p>
    <w:p w14:paraId="4A993C17" w14:textId="73A30B87" w:rsidR="00B124EF" w:rsidRPr="00684D0B" w:rsidRDefault="00B124EF" w:rsidP="00E92283">
      <w:pPr>
        <w:rPr>
          <w:rFonts w:ascii="Garamond" w:hAnsi="Garamond"/>
        </w:rPr>
      </w:pPr>
    </w:p>
    <w:p w14:paraId="50FE3DB1" w14:textId="44918EAF" w:rsidR="00B124EF" w:rsidRPr="00684D0B" w:rsidRDefault="00B124EF" w:rsidP="00E92283">
      <w:pPr>
        <w:rPr>
          <w:rFonts w:ascii="Garamond" w:hAnsi="Garamond"/>
        </w:rPr>
      </w:pPr>
    </w:p>
    <w:p w14:paraId="1F1BB22F" w14:textId="048F6A0D" w:rsidR="00B124EF" w:rsidRPr="00684D0B" w:rsidRDefault="00B124EF" w:rsidP="00E92283">
      <w:pPr>
        <w:rPr>
          <w:rFonts w:ascii="Garamond" w:hAnsi="Garamond"/>
        </w:rPr>
      </w:pPr>
    </w:p>
    <w:p w14:paraId="0CE43850" w14:textId="2A510265" w:rsidR="00B124EF" w:rsidRPr="00684D0B" w:rsidRDefault="00B124EF" w:rsidP="00E92283">
      <w:pPr>
        <w:rPr>
          <w:rFonts w:ascii="Garamond" w:hAnsi="Garamond"/>
        </w:rPr>
      </w:pPr>
    </w:p>
    <w:p w14:paraId="00D5B26A" w14:textId="212A3831" w:rsidR="00B124EF" w:rsidRPr="00684D0B" w:rsidRDefault="00B124EF" w:rsidP="00E92283">
      <w:pPr>
        <w:rPr>
          <w:rFonts w:ascii="Garamond" w:hAnsi="Garamond"/>
        </w:rPr>
      </w:pPr>
    </w:p>
    <w:p w14:paraId="6BBA85AB" w14:textId="6DA6DC9A" w:rsidR="00B124EF" w:rsidRPr="00684D0B" w:rsidRDefault="00B124EF" w:rsidP="00E92283">
      <w:pPr>
        <w:rPr>
          <w:rFonts w:ascii="Garamond" w:hAnsi="Garamond"/>
        </w:rPr>
      </w:pPr>
    </w:p>
    <w:p w14:paraId="356A02B2" w14:textId="3EF63F28" w:rsidR="00B124EF" w:rsidRPr="00684D0B" w:rsidRDefault="00B124EF" w:rsidP="00E92283">
      <w:pPr>
        <w:rPr>
          <w:rFonts w:ascii="Garamond" w:hAnsi="Garamond"/>
        </w:rPr>
      </w:pPr>
    </w:p>
    <w:p w14:paraId="07E1A8DE" w14:textId="7717FD20" w:rsidR="00B124EF" w:rsidRPr="00684D0B" w:rsidRDefault="00B124EF" w:rsidP="00E92283">
      <w:pPr>
        <w:rPr>
          <w:rFonts w:ascii="Garamond" w:hAnsi="Garamond"/>
        </w:rPr>
      </w:pPr>
    </w:p>
    <w:p w14:paraId="6E56A278" w14:textId="1D689798" w:rsidR="00B124EF" w:rsidRDefault="00B124EF" w:rsidP="00E92283">
      <w:r w:rsidRPr="00684D0B">
        <w:rPr>
          <w:rFonts w:ascii="Garamond" w:hAnsi="Garamond"/>
        </w:rPr>
        <w:t xml:space="preserve">We will discuss these interviews as part of the </w:t>
      </w:r>
      <w:proofErr w:type="spellStart"/>
      <w:r w:rsidRPr="00684D0B">
        <w:rPr>
          <w:rFonts w:ascii="Garamond" w:hAnsi="Garamond"/>
        </w:rPr>
        <w:t>Socractic</w:t>
      </w:r>
      <w:proofErr w:type="spellEnd"/>
      <w:r w:rsidRPr="00684D0B">
        <w:rPr>
          <w:rFonts w:ascii="Garamond" w:hAnsi="Garamond"/>
        </w:rPr>
        <w:t xml:space="preserve"> seminar on </w:t>
      </w:r>
      <w:r w:rsidR="00684D0B" w:rsidRPr="00684D0B">
        <w:rPr>
          <w:rFonts w:ascii="Garamond" w:hAnsi="Garamond"/>
        </w:rPr>
        <w:t>Friday, April 3</w:t>
      </w:r>
      <w:r w:rsidR="00684D0B" w:rsidRPr="00684D0B">
        <w:rPr>
          <w:rFonts w:ascii="Garamond" w:hAnsi="Garamond"/>
          <w:vertAlign w:val="superscript"/>
        </w:rPr>
        <w:t>rd</w:t>
      </w:r>
      <w:r w:rsidR="00684D0B" w:rsidRPr="00684D0B">
        <w:rPr>
          <w:rFonts w:ascii="Garamond" w:hAnsi="Garamond"/>
        </w:rPr>
        <w:t xml:space="preserve"> </w:t>
      </w:r>
      <w:r w:rsidRPr="00684D0B">
        <w:rPr>
          <w:rFonts w:ascii="Garamond" w:hAnsi="Garamond"/>
        </w:rPr>
        <w:t>and standards will be assessed at that point</w:t>
      </w:r>
      <w:r>
        <w:t>.</w:t>
      </w:r>
    </w:p>
    <w:sectPr w:rsidR="00B124EF" w:rsidSect="00482A0A">
      <w:pgSz w:w="12240" w:h="15840"/>
      <w:pgMar w:top="108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10815"/>
    <w:multiLevelType w:val="hybridMultilevel"/>
    <w:tmpl w:val="A342C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83"/>
    <w:rsid w:val="000C01D3"/>
    <w:rsid w:val="000F117C"/>
    <w:rsid w:val="00163201"/>
    <w:rsid w:val="001B71FB"/>
    <w:rsid w:val="001D7D60"/>
    <w:rsid w:val="001F3A28"/>
    <w:rsid w:val="002B1C24"/>
    <w:rsid w:val="00325C47"/>
    <w:rsid w:val="00384F84"/>
    <w:rsid w:val="003B30F8"/>
    <w:rsid w:val="004448C0"/>
    <w:rsid w:val="00482A0A"/>
    <w:rsid w:val="00495EDB"/>
    <w:rsid w:val="004C7704"/>
    <w:rsid w:val="00553C45"/>
    <w:rsid w:val="005938BE"/>
    <w:rsid w:val="00616AA0"/>
    <w:rsid w:val="00684D0B"/>
    <w:rsid w:val="00830BB6"/>
    <w:rsid w:val="00835BC9"/>
    <w:rsid w:val="00926403"/>
    <w:rsid w:val="009E5727"/>
    <w:rsid w:val="009F68B2"/>
    <w:rsid w:val="00AC67E7"/>
    <w:rsid w:val="00AE34C1"/>
    <w:rsid w:val="00AF34EC"/>
    <w:rsid w:val="00B124EF"/>
    <w:rsid w:val="00C77F8D"/>
    <w:rsid w:val="00C802DD"/>
    <w:rsid w:val="00CA6318"/>
    <w:rsid w:val="00CF6964"/>
    <w:rsid w:val="00D13FB3"/>
    <w:rsid w:val="00D16580"/>
    <w:rsid w:val="00D352CD"/>
    <w:rsid w:val="00DE7D4D"/>
    <w:rsid w:val="00E55213"/>
    <w:rsid w:val="00E92283"/>
    <w:rsid w:val="00FB11B0"/>
    <w:rsid w:val="00FB73D7"/>
    <w:rsid w:val="00FD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5E9D8"/>
  <w15:chartTrackingRefBased/>
  <w15:docId w15:val="{DB3C1C22-1C8E-459C-AAB7-88688185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3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D081A"/>
  </w:style>
  <w:style w:type="character" w:customStyle="1" w:styleId="eop">
    <w:name w:val="eop"/>
    <w:basedOn w:val="DefaultParagraphFont"/>
    <w:rsid w:val="00FD081A"/>
  </w:style>
  <w:style w:type="paragraph" w:customStyle="1" w:styleId="paragraph">
    <w:name w:val="paragraph"/>
    <w:basedOn w:val="Normal"/>
    <w:rsid w:val="00835B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869926">
      <w:bodyDiv w:val="1"/>
      <w:marLeft w:val="0"/>
      <w:marRight w:val="0"/>
      <w:marTop w:val="0"/>
      <w:marBottom w:val="0"/>
      <w:divBdr>
        <w:top w:val="none" w:sz="0" w:space="0" w:color="auto"/>
        <w:left w:val="none" w:sz="0" w:space="0" w:color="auto"/>
        <w:bottom w:val="none" w:sz="0" w:space="0" w:color="auto"/>
        <w:right w:val="none" w:sz="0" w:space="0" w:color="auto"/>
      </w:divBdr>
      <w:divsChild>
        <w:div w:id="654457253">
          <w:marLeft w:val="0"/>
          <w:marRight w:val="0"/>
          <w:marTop w:val="0"/>
          <w:marBottom w:val="0"/>
          <w:divBdr>
            <w:top w:val="none" w:sz="0" w:space="0" w:color="auto"/>
            <w:left w:val="none" w:sz="0" w:space="0" w:color="auto"/>
            <w:bottom w:val="none" w:sz="0" w:space="0" w:color="auto"/>
            <w:right w:val="none" w:sz="0" w:space="0" w:color="auto"/>
          </w:divBdr>
          <w:divsChild>
            <w:div w:id="254441773">
              <w:marLeft w:val="0"/>
              <w:marRight w:val="0"/>
              <w:marTop w:val="0"/>
              <w:marBottom w:val="0"/>
              <w:divBdr>
                <w:top w:val="none" w:sz="0" w:space="0" w:color="auto"/>
                <w:left w:val="none" w:sz="0" w:space="0" w:color="auto"/>
                <w:bottom w:val="none" w:sz="0" w:space="0" w:color="auto"/>
                <w:right w:val="none" w:sz="0" w:space="0" w:color="auto"/>
              </w:divBdr>
            </w:div>
          </w:divsChild>
        </w:div>
        <w:div w:id="364645087">
          <w:marLeft w:val="0"/>
          <w:marRight w:val="0"/>
          <w:marTop w:val="0"/>
          <w:marBottom w:val="0"/>
          <w:divBdr>
            <w:top w:val="none" w:sz="0" w:space="0" w:color="auto"/>
            <w:left w:val="none" w:sz="0" w:space="0" w:color="auto"/>
            <w:bottom w:val="none" w:sz="0" w:space="0" w:color="auto"/>
            <w:right w:val="none" w:sz="0" w:space="0" w:color="auto"/>
          </w:divBdr>
          <w:divsChild>
            <w:div w:id="2112967068">
              <w:marLeft w:val="0"/>
              <w:marRight w:val="0"/>
              <w:marTop w:val="0"/>
              <w:marBottom w:val="0"/>
              <w:divBdr>
                <w:top w:val="none" w:sz="0" w:space="0" w:color="auto"/>
                <w:left w:val="none" w:sz="0" w:space="0" w:color="auto"/>
                <w:bottom w:val="none" w:sz="0" w:space="0" w:color="auto"/>
                <w:right w:val="none" w:sz="0" w:space="0" w:color="auto"/>
              </w:divBdr>
            </w:div>
          </w:divsChild>
        </w:div>
        <w:div w:id="1259565003">
          <w:marLeft w:val="0"/>
          <w:marRight w:val="0"/>
          <w:marTop w:val="0"/>
          <w:marBottom w:val="0"/>
          <w:divBdr>
            <w:top w:val="none" w:sz="0" w:space="0" w:color="auto"/>
            <w:left w:val="none" w:sz="0" w:space="0" w:color="auto"/>
            <w:bottom w:val="none" w:sz="0" w:space="0" w:color="auto"/>
            <w:right w:val="none" w:sz="0" w:space="0" w:color="auto"/>
          </w:divBdr>
          <w:divsChild>
            <w:div w:id="116147157">
              <w:marLeft w:val="0"/>
              <w:marRight w:val="0"/>
              <w:marTop w:val="0"/>
              <w:marBottom w:val="0"/>
              <w:divBdr>
                <w:top w:val="none" w:sz="0" w:space="0" w:color="auto"/>
                <w:left w:val="none" w:sz="0" w:space="0" w:color="auto"/>
                <w:bottom w:val="none" w:sz="0" w:space="0" w:color="auto"/>
                <w:right w:val="none" w:sz="0" w:space="0" w:color="auto"/>
              </w:divBdr>
            </w:div>
          </w:divsChild>
        </w:div>
        <w:div w:id="267976890">
          <w:marLeft w:val="0"/>
          <w:marRight w:val="0"/>
          <w:marTop w:val="0"/>
          <w:marBottom w:val="0"/>
          <w:divBdr>
            <w:top w:val="none" w:sz="0" w:space="0" w:color="auto"/>
            <w:left w:val="none" w:sz="0" w:space="0" w:color="auto"/>
            <w:bottom w:val="none" w:sz="0" w:space="0" w:color="auto"/>
            <w:right w:val="none" w:sz="0" w:space="0" w:color="auto"/>
          </w:divBdr>
          <w:divsChild>
            <w:div w:id="16127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 Gatsby Seminar Prep Sheet</vt:lpstr>
    </vt:vector>
  </TitlesOfParts>
  <Company>Nampa School District</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Gatsby Seminar Prep Sheet</dc:title>
  <dc:subject/>
  <dc:creator>khannum</dc:creator>
  <cp:keywords/>
  <dc:description/>
  <cp:lastModifiedBy>March, Kellie</cp:lastModifiedBy>
  <cp:revision>37</cp:revision>
  <cp:lastPrinted>2020-02-24T20:56:00Z</cp:lastPrinted>
  <dcterms:created xsi:type="dcterms:W3CDTF">2016-02-03T18:17:00Z</dcterms:created>
  <dcterms:modified xsi:type="dcterms:W3CDTF">2020-02-24T21:11:00Z</dcterms:modified>
</cp:coreProperties>
</file>